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0314" w:type="dxa"/>
        <w:tblInd w:w="-10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314"/>
      </w:tblGrid>
      <w:tr w:rsidR="00E25E35" w14:paraId="0ECBBEFD" w14:textId="77777777" w:rsidTr="00A02466">
        <w:tc>
          <w:tcPr>
            <w:tcW w:w="1031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EE40BF" w14:textId="1F63B5DF" w:rsidR="00E25E35" w:rsidRDefault="00496235" w:rsidP="00A02466">
            <w:pPr>
              <w:pStyle w:val="Standard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СПЕЦИФИКАЦИЯ НА</w:t>
            </w:r>
            <w:r w:rsidR="00E25E35">
              <w:rPr>
                <w:b/>
                <w:sz w:val="20"/>
                <w:szCs w:val="20"/>
              </w:rPr>
              <w:t xml:space="preserve"> ОКАЗАНИЕ УСЛУГ</w:t>
            </w:r>
          </w:p>
          <w:p w14:paraId="3536B508" w14:textId="77777777" w:rsidR="00E25E35" w:rsidRDefault="00E25E35" w:rsidP="00A02466">
            <w:pPr>
              <w:pStyle w:val="Standard"/>
              <w:jc w:val="center"/>
            </w:pPr>
            <w:r>
              <w:rPr>
                <w:sz w:val="20"/>
                <w:szCs w:val="20"/>
              </w:rPr>
              <w:t xml:space="preserve">по разработке программы в области энергосбережения и повышения энергоэффективности на период </w:t>
            </w:r>
            <w:r>
              <w:rPr>
                <w:b/>
                <w:bCs/>
                <w:sz w:val="20"/>
                <w:szCs w:val="20"/>
              </w:rPr>
              <w:t>2027-2029 гг.</w:t>
            </w:r>
          </w:p>
        </w:tc>
      </w:tr>
      <w:tr w:rsidR="00E25E35" w14:paraId="4B109E61" w14:textId="77777777" w:rsidTr="00A02466">
        <w:tc>
          <w:tcPr>
            <w:tcW w:w="10314" w:type="dxa"/>
            <w:tcBorders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6AA389" w14:textId="77777777" w:rsidR="00E25E35" w:rsidRDefault="00E25E35" w:rsidP="00A02466">
            <w:pPr>
              <w:pStyle w:val="Standard"/>
              <w:snapToGrid w:val="0"/>
              <w:jc w:val="both"/>
              <w:rPr>
                <w:b/>
                <w:sz w:val="20"/>
                <w:szCs w:val="20"/>
              </w:rPr>
            </w:pPr>
          </w:p>
        </w:tc>
      </w:tr>
      <w:tr w:rsidR="00E25E35" w14:paraId="1A1964F1" w14:textId="77777777" w:rsidTr="00A02466">
        <w:tc>
          <w:tcPr>
            <w:tcW w:w="10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98C062" w14:textId="77777777" w:rsidR="00E25E35" w:rsidRDefault="00E25E35" w:rsidP="00A02466">
            <w:pPr>
              <w:pStyle w:val="Standard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1. Наименование и цели использования оказываемых услуг:</w:t>
            </w:r>
          </w:p>
        </w:tc>
      </w:tr>
      <w:tr w:rsidR="00E25E35" w14:paraId="16287179" w14:textId="77777777" w:rsidTr="00A02466">
        <w:tc>
          <w:tcPr>
            <w:tcW w:w="10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423642" w14:textId="77777777" w:rsidR="00E25E35" w:rsidRDefault="00E25E35" w:rsidP="00A02466">
            <w:pPr>
              <w:pStyle w:val="1"/>
              <w:spacing w:before="0" w:after="0"/>
              <w:jc w:val="both"/>
            </w:pPr>
            <w:r>
              <w:rPr>
                <w:sz w:val="20"/>
                <w:szCs w:val="20"/>
              </w:rPr>
              <w:t xml:space="preserve">оказание услуг по разработке программы в области энергосбережения и повышения энергоэффективности на период </w:t>
            </w:r>
            <w:r>
              <w:rPr>
                <w:b/>
                <w:bCs/>
                <w:sz w:val="20"/>
                <w:szCs w:val="20"/>
              </w:rPr>
              <w:t>2027-202</w:t>
            </w:r>
            <w:r>
              <w:rPr>
                <w:sz w:val="20"/>
                <w:szCs w:val="20"/>
              </w:rPr>
              <w:t>9 гг.</w:t>
            </w:r>
          </w:p>
        </w:tc>
      </w:tr>
      <w:tr w:rsidR="00E25E35" w14:paraId="1ABA7B60" w14:textId="77777777" w:rsidTr="00A02466">
        <w:tc>
          <w:tcPr>
            <w:tcW w:w="10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95ED39" w14:textId="77777777" w:rsidR="00E25E35" w:rsidRDefault="00E25E35" w:rsidP="00A02466">
            <w:pPr>
              <w:pStyle w:val="Standard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2. Перечень и объемы услуг:</w:t>
            </w:r>
          </w:p>
        </w:tc>
      </w:tr>
      <w:tr w:rsidR="00E25E35" w14:paraId="121095DF" w14:textId="77777777" w:rsidTr="00A02466">
        <w:trPr>
          <w:trHeight w:val="2148"/>
        </w:trPr>
        <w:tc>
          <w:tcPr>
            <w:tcW w:w="10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tbl>
            <w:tblPr>
              <w:tblW w:w="10745" w:type="dxa"/>
              <w:jc w:val="center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750"/>
              <w:gridCol w:w="2551"/>
              <w:gridCol w:w="5339"/>
              <w:gridCol w:w="2105"/>
            </w:tblGrid>
            <w:tr w:rsidR="00E25E35" w14:paraId="3DC76B54" w14:textId="77777777" w:rsidTr="00A02466">
              <w:trPr>
                <w:trHeight w:val="1234"/>
                <w:jc w:val="center"/>
              </w:trPr>
              <w:tc>
                <w:tcPr>
                  <w:tcW w:w="7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7F1BD947" w14:textId="77777777" w:rsidR="00E25E35" w:rsidRDefault="00E25E35" w:rsidP="00A02466">
                  <w:pPr>
                    <w:pStyle w:val="Standard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№ п\п</w:t>
                  </w:r>
                </w:p>
              </w:tc>
              <w:tc>
                <w:tcPr>
                  <w:tcW w:w="25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6A6B7CF7" w14:textId="77777777" w:rsidR="00E25E35" w:rsidRDefault="00E25E35" w:rsidP="00A02466">
                  <w:pPr>
                    <w:pStyle w:val="Standard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Наименование услуги (цели получения услуги)</w:t>
                  </w:r>
                </w:p>
              </w:tc>
              <w:tc>
                <w:tcPr>
                  <w:tcW w:w="533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38A5F974" w14:textId="61D26D3D" w:rsidR="00E25E35" w:rsidRDefault="00E25E35" w:rsidP="00A02466">
                  <w:pPr>
                    <w:pStyle w:val="Standard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Описание услуги (подробный перечень действий, входящих в состав услуги, позволяющих максимально возможно достичь поставленной цели; вещественные/</w:t>
                  </w:r>
                  <w:r w:rsidR="00496235">
                    <w:rPr>
                      <w:sz w:val="20"/>
                      <w:szCs w:val="20"/>
                    </w:rPr>
                    <w:t>значимые показатели,</w:t>
                  </w:r>
                  <w:r>
                    <w:rPr>
                      <w:sz w:val="20"/>
                      <w:szCs w:val="20"/>
                    </w:rPr>
                    <w:t xml:space="preserve"> определяющие конечный результат)</w:t>
                  </w:r>
                </w:p>
              </w:tc>
              <w:tc>
                <w:tcPr>
                  <w:tcW w:w="210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525FBC4B" w14:textId="77777777" w:rsidR="00E25E35" w:rsidRDefault="00E25E35" w:rsidP="00A02466">
                  <w:pPr>
                    <w:pStyle w:val="Standard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Количественный показатель объема услуги</w:t>
                  </w:r>
                </w:p>
              </w:tc>
            </w:tr>
            <w:tr w:rsidR="00E25E35" w14:paraId="25FF5272" w14:textId="77777777" w:rsidTr="00A02466">
              <w:trPr>
                <w:trHeight w:val="255"/>
                <w:jc w:val="center"/>
              </w:trPr>
              <w:tc>
                <w:tcPr>
                  <w:tcW w:w="750" w:type="dxa"/>
                  <w:vMerge w:val="restar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266D4671" w14:textId="77777777" w:rsidR="00E25E35" w:rsidRDefault="00E25E35" w:rsidP="00A02466">
                  <w:pPr>
                    <w:pStyle w:val="Standard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2551" w:type="dxa"/>
                  <w:vMerge w:val="restar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4934171F" w14:textId="77777777" w:rsidR="00E25E35" w:rsidRDefault="00E25E35" w:rsidP="00A02466">
                  <w:pPr>
                    <w:pStyle w:val="Standard"/>
                    <w:jc w:val="center"/>
                  </w:pPr>
                  <w:r>
                    <w:rPr>
                      <w:sz w:val="20"/>
                      <w:szCs w:val="20"/>
                    </w:rPr>
                    <w:t xml:space="preserve">Услуга по разработке программы в области энергосбережения и повышения энергоэффективности на период </w:t>
                  </w:r>
                  <w:r>
                    <w:rPr>
                      <w:b/>
                      <w:bCs/>
                      <w:sz w:val="20"/>
                      <w:szCs w:val="20"/>
                    </w:rPr>
                    <w:t>2027-2029</w:t>
                  </w:r>
                  <w:r>
                    <w:rPr>
                      <w:sz w:val="20"/>
                      <w:szCs w:val="20"/>
                    </w:rPr>
                    <w:t xml:space="preserve"> гг.</w:t>
                  </w:r>
                </w:p>
              </w:tc>
              <w:tc>
                <w:tcPr>
                  <w:tcW w:w="533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6E67D155" w14:textId="77777777" w:rsidR="00E25E35" w:rsidRDefault="00E25E35" w:rsidP="00A02466">
                  <w:pPr>
                    <w:pStyle w:val="Standard"/>
                  </w:pPr>
                  <w:r>
                    <w:rPr>
                      <w:sz w:val="20"/>
                      <w:szCs w:val="20"/>
                    </w:rPr>
                    <w:t>Комплексный анализ текущего состояния энергосбережения и повышения энергетической эффективности, в том числе:</w:t>
                  </w:r>
                </w:p>
                <w:p w14:paraId="1FD69840" w14:textId="77777777" w:rsidR="00E25E35" w:rsidRDefault="00E25E35" w:rsidP="00A02466">
                  <w:pPr>
                    <w:pStyle w:val="Standard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Анализ и сбор информации объема используемых энергоресурсов.</w:t>
                  </w:r>
                </w:p>
                <w:p w14:paraId="069B9829" w14:textId="77777777" w:rsidR="00E25E35" w:rsidRDefault="00E25E35" w:rsidP="00A02466">
                  <w:pPr>
                    <w:pStyle w:val="Standard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Анализ и сбор информации по зданиям, строениям, сооружениям организации.</w:t>
                  </w:r>
                </w:p>
                <w:p w14:paraId="1A290642" w14:textId="77777777" w:rsidR="00E25E35" w:rsidRDefault="00E25E35" w:rsidP="00A02466">
                  <w:pPr>
                    <w:pStyle w:val="Standard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Систематизация полученных данных.</w:t>
                  </w:r>
                </w:p>
              </w:tc>
              <w:tc>
                <w:tcPr>
                  <w:tcW w:w="2105" w:type="dxa"/>
                  <w:vMerge w:val="restar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32E1CFA5" w14:textId="77777777" w:rsidR="00E25E35" w:rsidRDefault="00E25E35" w:rsidP="00A02466">
                  <w:pPr>
                    <w:pStyle w:val="Standard"/>
                    <w:jc w:val="center"/>
                    <w:rPr>
                      <w:sz w:val="20"/>
                      <w:szCs w:val="20"/>
                    </w:rPr>
                  </w:pPr>
                </w:p>
                <w:p w14:paraId="1BE7B33A" w14:textId="77777777" w:rsidR="00E25E35" w:rsidRDefault="00E25E35" w:rsidP="00A02466">
                  <w:pPr>
                    <w:pStyle w:val="Standard"/>
                    <w:jc w:val="center"/>
                    <w:rPr>
                      <w:sz w:val="20"/>
                      <w:szCs w:val="20"/>
                    </w:rPr>
                  </w:pPr>
                </w:p>
                <w:p w14:paraId="22D37A16" w14:textId="77777777" w:rsidR="00E25E35" w:rsidRDefault="00E25E35" w:rsidP="00A02466">
                  <w:pPr>
                    <w:pStyle w:val="Standard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 программа</w:t>
                  </w:r>
                </w:p>
              </w:tc>
            </w:tr>
            <w:tr w:rsidR="00E25E35" w14:paraId="0F4FE6E3" w14:textId="77777777" w:rsidTr="00A02466">
              <w:trPr>
                <w:trHeight w:val="271"/>
                <w:jc w:val="center"/>
              </w:trPr>
              <w:tc>
                <w:tcPr>
                  <w:tcW w:w="750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4F0A9895" w14:textId="77777777" w:rsidR="00E25E35" w:rsidRDefault="00E25E35" w:rsidP="00A02466"/>
              </w:tc>
              <w:tc>
                <w:tcPr>
                  <w:tcW w:w="2551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648C7CAB" w14:textId="77777777" w:rsidR="00E25E35" w:rsidRDefault="00E25E35" w:rsidP="00A02466"/>
              </w:tc>
              <w:tc>
                <w:tcPr>
                  <w:tcW w:w="533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7C97A594" w14:textId="36C40F3E" w:rsidR="00E25E35" w:rsidRDefault="00E25E35" w:rsidP="00A02466">
                  <w:pPr>
                    <w:pStyle w:val="Standard"/>
                  </w:pPr>
                  <w:r>
                    <w:rPr>
                      <w:sz w:val="20"/>
                      <w:szCs w:val="20"/>
                    </w:rPr>
                    <w:t xml:space="preserve">Разработка и согласование с заказчиком мероприятий по энергосбережению и повышению энергетической эффективности, стоимости, экономического эффекта от их внедрения и срока окупаемости сроков и этапов реализации </w:t>
                  </w:r>
                  <w:r w:rsidR="00496235">
                    <w:rPr>
                      <w:sz w:val="20"/>
                      <w:szCs w:val="20"/>
                    </w:rPr>
                    <w:t>Программы.</w:t>
                  </w:r>
                </w:p>
              </w:tc>
              <w:tc>
                <w:tcPr>
                  <w:tcW w:w="2105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60B80976" w14:textId="77777777" w:rsidR="00E25E35" w:rsidRDefault="00E25E35" w:rsidP="00A02466"/>
              </w:tc>
            </w:tr>
            <w:tr w:rsidR="00E25E35" w14:paraId="718C2222" w14:textId="77777777" w:rsidTr="00A02466">
              <w:trPr>
                <w:trHeight w:val="271"/>
                <w:jc w:val="center"/>
              </w:trPr>
              <w:tc>
                <w:tcPr>
                  <w:tcW w:w="750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07593EFA" w14:textId="77777777" w:rsidR="00E25E35" w:rsidRDefault="00E25E35" w:rsidP="00A02466"/>
              </w:tc>
              <w:tc>
                <w:tcPr>
                  <w:tcW w:w="2551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05D1AC41" w14:textId="77777777" w:rsidR="00E25E35" w:rsidRDefault="00E25E35" w:rsidP="00A02466"/>
              </w:tc>
              <w:tc>
                <w:tcPr>
                  <w:tcW w:w="533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57C9EC44" w14:textId="77777777" w:rsidR="00E25E35" w:rsidRDefault="00E25E35" w:rsidP="00A02466">
                  <w:pPr>
                    <w:pStyle w:val="Standard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Расчет целевых показателей энергосбережения и повышения энергетической эффективности для мониторинга реализации программных мероприятий.</w:t>
                  </w:r>
                </w:p>
              </w:tc>
              <w:tc>
                <w:tcPr>
                  <w:tcW w:w="2105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7879BE72" w14:textId="77777777" w:rsidR="00E25E35" w:rsidRDefault="00E25E35" w:rsidP="00A02466"/>
              </w:tc>
            </w:tr>
            <w:tr w:rsidR="00E25E35" w14:paraId="6F0C4A14" w14:textId="77777777" w:rsidTr="00A02466">
              <w:trPr>
                <w:trHeight w:val="271"/>
                <w:jc w:val="center"/>
              </w:trPr>
              <w:tc>
                <w:tcPr>
                  <w:tcW w:w="750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280662F8" w14:textId="77777777" w:rsidR="00E25E35" w:rsidRDefault="00E25E35" w:rsidP="00A02466"/>
              </w:tc>
              <w:tc>
                <w:tcPr>
                  <w:tcW w:w="2551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180F9E3C" w14:textId="77777777" w:rsidR="00E25E35" w:rsidRDefault="00E25E35" w:rsidP="00A02466"/>
              </w:tc>
              <w:tc>
                <w:tcPr>
                  <w:tcW w:w="533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2A362AFB" w14:textId="77777777" w:rsidR="00E25E35" w:rsidRDefault="00E25E35" w:rsidP="00A02466">
                  <w:pPr>
                    <w:pStyle w:val="Standard"/>
                  </w:pPr>
                  <w:r>
                    <w:rPr>
                      <w:sz w:val="20"/>
                      <w:szCs w:val="20"/>
                    </w:rPr>
                    <w:t>Составление Программы в области энергосбережения и повышения энергетической эффективности.</w:t>
                  </w:r>
                </w:p>
              </w:tc>
              <w:tc>
                <w:tcPr>
                  <w:tcW w:w="2105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7B1BA816" w14:textId="77777777" w:rsidR="00E25E35" w:rsidRDefault="00E25E35" w:rsidP="00A02466"/>
              </w:tc>
            </w:tr>
            <w:tr w:rsidR="00E25E35" w14:paraId="7AF5A720" w14:textId="77777777" w:rsidTr="00A02466">
              <w:trPr>
                <w:trHeight w:val="271"/>
                <w:jc w:val="center"/>
              </w:trPr>
              <w:tc>
                <w:tcPr>
                  <w:tcW w:w="750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4582C54B" w14:textId="77777777" w:rsidR="00E25E35" w:rsidRDefault="00E25E35" w:rsidP="00A02466"/>
              </w:tc>
              <w:tc>
                <w:tcPr>
                  <w:tcW w:w="2551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44D7BAF8" w14:textId="77777777" w:rsidR="00E25E35" w:rsidRDefault="00E25E35" w:rsidP="00A02466"/>
              </w:tc>
              <w:tc>
                <w:tcPr>
                  <w:tcW w:w="533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232C8513" w14:textId="596E80A5" w:rsidR="00E25E35" w:rsidRPr="000E7474" w:rsidRDefault="00E25E35" w:rsidP="00A02466">
                  <w:pPr>
                    <w:pStyle w:val="Standard"/>
                    <w:rPr>
                      <w:sz w:val="22"/>
                      <w:szCs w:val="22"/>
                    </w:rPr>
                  </w:pPr>
                  <w:bookmarkStart w:id="0" w:name="_GoBack"/>
                  <w:bookmarkEnd w:id="0"/>
                </w:p>
              </w:tc>
              <w:tc>
                <w:tcPr>
                  <w:tcW w:w="2105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7DFA0097" w14:textId="77777777" w:rsidR="00E25E35" w:rsidRDefault="00E25E35" w:rsidP="00A02466"/>
              </w:tc>
            </w:tr>
          </w:tbl>
          <w:p w14:paraId="3D1963A5" w14:textId="77777777" w:rsidR="00E25E35" w:rsidRDefault="00E25E35" w:rsidP="00A02466">
            <w:pPr>
              <w:pStyle w:val="Standard"/>
              <w:jc w:val="both"/>
              <w:rPr>
                <w:sz w:val="20"/>
                <w:szCs w:val="20"/>
              </w:rPr>
            </w:pPr>
          </w:p>
        </w:tc>
      </w:tr>
      <w:tr w:rsidR="00E25E35" w14:paraId="6F3463B8" w14:textId="77777777" w:rsidTr="00A02466">
        <w:trPr>
          <w:trHeight w:val="358"/>
        </w:trPr>
        <w:tc>
          <w:tcPr>
            <w:tcW w:w="10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525931" w14:textId="77777777" w:rsidR="00E25E35" w:rsidRDefault="00E25E35" w:rsidP="00E25E35">
            <w:pPr>
              <w:pStyle w:val="Standard"/>
              <w:numPr>
                <w:ilvl w:val="0"/>
                <w:numId w:val="2"/>
              </w:numPr>
              <w:ind w:left="0" w:firstLine="0"/>
              <w:contextualSpacing/>
            </w:pPr>
            <w:r>
              <w:rPr>
                <w:b/>
                <w:sz w:val="20"/>
                <w:szCs w:val="20"/>
              </w:rPr>
              <w:t xml:space="preserve">Место оказания услуг: </w:t>
            </w:r>
            <w:r>
              <w:rPr>
                <w:b/>
                <w:bCs/>
                <w:sz w:val="20"/>
                <w:szCs w:val="20"/>
              </w:rPr>
              <w:t>дистанционно, по месту нахождения исполнителя</w:t>
            </w:r>
          </w:p>
        </w:tc>
      </w:tr>
      <w:tr w:rsidR="00E25E35" w14:paraId="59A89697" w14:textId="77777777" w:rsidTr="00A02466">
        <w:tc>
          <w:tcPr>
            <w:tcW w:w="10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E28F84" w14:textId="77777777" w:rsidR="00E25E35" w:rsidRDefault="00E25E35" w:rsidP="00E25E35">
            <w:pPr>
              <w:pStyle w:val="Standard"/>
              <w:numPr>
                <w:ilvl w:val="0"/>
                <w:numId w:val="1"/>
              </w:numPr>
              <w:ind w:left="0" w:firstLine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Сроки (периоды) оказания услуг:</w:t>
            </w:r>
          </w:p>
        </w:tc>
      </w:tr>
      <w:tr w:rsidR="00E25E35" w14:paraId="412F406E" w14:textId="77777777" w:rsidTr="00A02466">
        <w:trPr>
          <w:trHeight w:val="718"/>
        </w:trPr>
        <w:tc>
          <w:tcPr>
            <w:tcW w:w="10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A5FE51" w14:textId="77777777" w:rsidR="00E25E35" w:rsidRDefault="00E25E35" w:rsidP="00A02466">
            <w:pPr>
              <w:pStyle w:val="1"/>
              <w:spacing w:before="0" w:after="0"/>
            </w:pPr>
            <w:r>
              <w:rPr>
                <w:sz w:val="20"/>
                <w:szCs w:val="20"/>
              </w:rPr>
              <w:t>Начало оказания услуг - с даты заключения контракта.</w:t>
            </w:r>
          </w:p>
          <w:p w14:paraId="021A2CA4" w14:textId="77777777" w:rsidR="00E25E35" w:rsidRDefault="00E25E35" w:rsidP="00A02466">
            <w:pPr>
              <w:pStyle w:val="1"/>
              <w:spacing w:before="0" w:after="0"/>
            </w:pPr>
            <w:r>
              <w:rPr>
                <w:sz w:val="20"/>
                <w:szCs w:val="20"/>
              </w:rPr>
              <w:t>Окончание оказания услуг – в течение 20(двадцать) рабочих дней с даты заключения контракта</w:t>
            </w:r>
          </w:p>
        </w:tc>
      </w:tr>
      <w:tr w:rsidR="00E25E35" w14:paraId="224325B3" w14:textId="77777777" w:rsidTr="00A02466">
        <w:tc>
          <w:tcPr>
            <w:tcW w:w="10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C7A649" w14:textId="77777777" w:rsidR="00E25E35" w:rsidRDefault="00E25E35" w:rsidP="00E25E35">
            <w:pPr>
              <w:pStyle w:val="Standard"/>
              <w:numPr>
                <w:ilvl w:val="0"/>
                <w:numId w:val="1"/>
              </w:numPr>
              <w:ind w:left="0" w:firstLine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Требования по оказанию сопутствующих услуг:</w:t>
            </w:r>
          </w:p>
        </w:tc>
      </w:tr>
      <w:tr w:rsidR="00E25E35" w14:paraId="1B68597E" w14:textId="77777777" w:rsidTr="00A02466">
        <w:tc>
          <w:tcPr>
            <w:tcW w:w="10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09FC14" w14:textId="77777777" w:rsidR="00E25E35" w:rsidRDefault="00E25E35" w:rsidP="00A02466">
            <w:pPr>
              <w:pStyle w:val="1"/>
              <w:spacing w:before="0" w:after="0"/>
            </w:pPr>
            <w:r>
              <w:rPr>
                <w:sz w:val="20"/>
                <w:szCs w:val="20"/>
              </w:rPr>
              <w:t>5.1. Предоставление, на время проведения обследования, Исполнителю технической документации на обследуемые инженерные сети, здания, строения сооружения, энергетическое оборудование.</w:t>
            </w:r>
          </w:p>
          <w:p w14:paraId="6B1839A5" w14:textId="77777777" w:rsidR="00E25E35" w:rsidRDefault="00E25E35" w:rsidP="00A02466">
            <w:pPr>
              <w:pStyle w:val="1"/>
              <w:spacing w:before="0" w:after="0"/>
            </w:pPr>
            <w:r>
              <w:rPr>
                <w:sz w:val="20"/>
                <w:szCs w:val="20"/>
              </w:rPr>
              <w:t>5.2. При необходимости предоставить собственный персонал для сопровождения и консультаций для выполнения Услуги.</w:t>
            </w:r>
          </w:p>
        </w:tc>
      </w:tr>
      <w:tr w:rsidR="00E25E35" w14:paraId="1D055744" w14:textId="77777777" w:rsidTr="00A02466">
        <w:tc>
          <w:tcPr>
            <w:tcW w:w="10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3DF5A4" w14:textId="77777777" w:rsidR="00E25E35" w:rsidRDefault="00E25E35" w:rsidP="00E25E35">
            <w:pPr>
              <w:pStyle w:val="Standard"/>
              <w:numPr>
                <w:ilvl w:val="0"/>
                <w:numId w:val="1"/>
              </w:numPr>
              <w:tabs>
                <w:tab w:val="left" w:pos="720"/>
              </w:tabs>
              <w:ind w:left="0" w:firstLine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Общие требования к оказанию услуг, их качеству, в том числе технологии оказания услуг, методам и методики оказания услуг:</w:t>
            </w:r>
          </w:p>
        </w:tc>
      </w:tr>
      <w:tr w:rsidR="00E25E35" w14:paraId="455B354A" w14:textId="77777777" w:rsidTr="00A02466">
        <w:tc>
          <w:tcPr>
            <w:tcW w:w="10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F19881" w14:textId="77777777" w:rsidR="00E25E35" w:rsidRDefault="00E25E35" w:rsidP="00A02466">
            <w:pPr>
              <w:pStyle w:val="3"/>
              <w:shd w:val="clear" w:color="auto" w:fill="auto"/>
              <w:spacing w:before="0" w:after="0" w:line="274" w:lineRule="exact"/>
              <w:ind w:left="23" w:firstLine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Программа должна содержать:</w:t>
            </w:r>
          </w:p>
          <w:p w14:paraId="7F746DAB" w14:textId="77777777" w:rsidR="00E25E35" w:rsidRDefault="00E25E35" w:rsidP="00A02466">
            <w:pPr>
              <w:pStyle w:val="3"/>
              <w:shd w:val="clear" w:color="auto" w:fill="auto"/>
              <w:tabs>
                <w:tab w:val="left" w:pos="781"/>
              </w:tabs>
              <w:spacing w:before="0" w:after="0" w:line="274" w:lineRule="exact"/>
              <w:ind w:left="23" w:right="57" w:firstLine="0"/>
            </w:pPr>
            <w:r>
              <w:rPr>
                <w:sz w:val="20"/>
                <w:szCs w:val="20"/>
              </w:rPr>
              <w:t>- титульный лист;</w:t>
            </w:r>
          </w:p>
          <w:p w14:paraId="30A02D09" w14:textId="77777777" w:rsidR="00E25E35" w:rsidRDefault="00E25E35" w:rsidP="00A02466">
            <w:pPr>
              <w:pStyle w:val="3"/>
              <w:shd w:val="clear" w:color="auto" w:fill="auto"/>
              <w:tabs>
                <w:tab w:val="left" w:pos="781"/>
              </w:tabs>
              <w:spacing w:before="0" w:after="0" w:line="274" w:lineRule="exact"/>
              <w:ind w:left="23" w:right="57" w:firstLine="0"/>
            </w:pPr>
            <w:r>
              <w:rPr>
                <w:sz w:val="20"/>
                <w:szCs w:val="20"/>
              </w:rPr>
              <w:t>- паспорт Программы;</w:t>
            </w:r>
          </w:p>
          <w:p w14:paraId="0BEC8C1D" w14:textId="77777777" w:rsidR="00E25E35" w:rsidRDefault="00E25E35" w:rsidP="00A02466">
            <w:pPr>
              <w:pStyle w:val="3"/>
              <w:shd w:val="clear" w:color="auto" w:fill="auto"/>
              <w:tabs>
                <w:tab w:val="left" w:pos="758"/>
              </w:tabs>
              <w:spacing w:before="0" w:after="0" w:line="274" w:lineRule="exact"/>
              <w:ind w:right="57" w:firstLine="0"/>
            </w:pPr>
            <w:r>
              <w:rPr>
                <w:sz w:val="20"/>
                <w:szCs w:val="20"/>
              </w:rPr>
              <w:t>- Цели и задачи Программы;</w:t>
            </w:r>
          </w:p>
          <w:p w14:paraId="0CC7DFD9" w14:textId="77777777" w:rsidR="00E25E35" w:rsidRDefault="00E25E35" w:rsidP="00A02466">
            <w:pPr>
              <w:pStyle w:val="3"/>
              <w:shd w:val="clear" w:color="auto" w:fill="auto"/>
              <w:tabs>
                <w:tab w:val="left" w:pos="781"/>
              </w:tabs>
              <w:spacing w:before="0" w:after="0" w:line="274" w:lineRule="exact"/>
              <w:ind w:left="23" w:right="57" w:firstLine="0"/>
            </w:pPr>
            <w:r>
              <w:rPr>
                <w:sz w:val="20"/>
                <w:szCs w:val="20"/>
              </w:rPr>
              <w:t>- Сроки и этапы реализации Программы;</w:t>
            </w:r>
          </w:p>
          <w:p w14:paraId="6AE33ADB" w14:textId="77777777" w:rsidR="00E25E35" w:rsidRDefault="00E25E35" w:rsidP="00A02466">
            <w:pPr>
              <w:pStyle w:val="3"/>
              <w:shd w:val="clear" w:color="auto" w:fill="auto"/>
              <w:tabs>
                <w:tab w:val="left" w:pos="781"/>
              </w:tabs>
              <w:spacing w:before="0" w:after="0" w:line="274" w:lineRule="exact"/>
              <w:ind w:left="23" w:right="57"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Описание базовых мероприятий по энергосбережению и повышения энергетической эффективности;</w:t>
            </w:r>
          </w:p>
          <w:p w14:paraId="2A55D826" w14:textId="77777777" w:rsidR="00E25E35" w:rsidRDefault="00E25E35" w:rsidP="00A02466">
            <w:pPr>
              <w:pStyle w:val="3"/>
              <w:shd w:val="clear" w:color="auto" w:fill="auto"/>
              <w:spacing w:before="0" w:after="0" w:line="274" w:lineRule="exact"/>
              <w:ind w:left="23" w:right="57" w:firstLine="0"/>
            </w:pPr>
            <w:r>
              <w:rPr>
                <w:sz w:val="20"/>
                <w:szCs w:val="20"/>
              </w:rPr>
              <w:t>- Целевые показатели энергосбережения и энергетической эффективности;</w:t>
            </w:r>
          </w:p>
          <w:p w14:paraId="3A51F58F" w14:textId="77777777" w:rsidR="00E25E35" w:rsidRDefault="00E25E35" w:rsidP="00A02466">
            <w:pPr>
              <w:pStyle w:val="3"/>
              <w:shd w:val="clear" w:color="auto" w:fill="auto"/>
              <w:spacing w:before="0" w:after="0" w:line="274" w:lineRule="exact"/>
              <w:ind w:left="23" w:right="57" w:firstLine="0"/>
            </w:pPr>
            <w:r>
              <w:rPr>
                <w:sz w:val="20"/>
                <w:szCs w:val="20"/>
              </w:rPr>
              <w:t>- Перечень организационно-технических мероприятий по энергосбережению и повышению энергетической эффективности;</w:t>
            </w:r>
          </w:p>
          <w:p w14:paraId="75463AEC" w14:textId="77777777" w:rsidR="00E25E35" w:rsidRDefault="00E25E35" w:rsidP="00A02466">
            <w:pPr>
              <w:pStyle w:val="1"/>
              <w:spacing w:before="0" w:after="0"/>
              <w:ind w:left="23"/>
              <w:jc w:val="both"/>
            </w:pPr>
            <w:r>
              <w:rPr>
                <w:sz w:val="20"/>
                <w:szCs w:val="20"/>
              </w:rPr>
              <w:t>- Ожидаемый уровень экономии в натуральном и денежном выражении.</w:t>
            </w:r>
            <w:bookmarkStart w:id="1" w:name="bookmark15"/>
          </w:p>
          <w:p w14:paraId="224F76FB" w14:textId="77777777" w:rsidR="00E25E35" w:rsidRDefault="00E25E35" w:rsidP="00A02466">
            <w:pPr>
              <w:pStyle w:val="Standard"/>
              <w:widowControl w:val="0"/>
              <w:tabs>
                <w:tab w:val="left" w:pos="399"/>
              </w:tabs>
              <w:spacing w:line="274" w:lineRule="exact"/>
              <w:ind w:left="23"/>
              <w:jc w:val="both"/>
            </w:pPr>
            <w:r>
              <w:rPr>
                <w:b/>
                <w:sz w:val="20"/>
                <w:szCs w:val="20"/>
              </w:rPr>
              <w:t>Основные руководящие документы</w:t>
            </w:r>
            <w:bookmarkEnd w:id="1"/>
            <w:r>
              <w:rPr>
                <w:b/>
                <w:sz w:val="20"/>
                <w:szCs w:val="20"/>
              </w:rPr>
              <w:t>:</w:t>
            </w:r>
          </w:p>
          <w:p w14:paraId="5D944FC7" w14:textId="77777777" w:rsidR="00E25E35" w:rsidRDefault="00E25E35" w:rsidP="00A02466">
            <w:pPr>
              <w:pStyle w:val="3"/>
              <w:shd w:val="clear" w:color="auto" w:fill="auto"/>
              <w:tabs>
                <w:tab w:val="left" w:pos="23"/>
              </w:tabs>
              <w:spacing w:before="0" w:after="0" w:line="274" w:lineRule="exact"/>
              <w:ind w:left="23" w:firstLine="0"/>
            </w:pPr>
            <w:r>
              <w:rPr>
                <w:sz w:val="20"/>
                <w:szCs w:val="20"/>
              </w:rPr>
              <w:t xml:space="preserve">- Федеральный закон от 23 ноября 2009 г. № 261-ФЗ «Об энергосбережении и о повышении энергетической эффективности и о внесении изменений в отдельные законодательные акты Российской Федерации» с изменениями, принятыми Федеральным законом от 11.06.2021 № 170-ФЗ «О внесении изменений в отдельные законодательные акты Российской Федерации в связи с принятием Федерального закона «О государственном </w:t>
            </w:r>
            <w:r>
              <w:rPr>
                <w:sz w:val="20"/>
                <w:szCs w:val="20"/>
              </w:rPr>
              <w:lastRenderedPageBreak/>
              <w:t>контроле (надзоре) и муниципальном контроле в Российской Федерации»;</w:t>
            </w:r>
          </w:p>
          <w:p w14:paraId="1DC561E8" w14:textId="77777777" w:rsidR="00E25E35" w:rsidRDefault="00E25E35" w:rsidP="00A02466">
            <w:pPr>
              <w:pStyle w:val="3"/>
              <w:shd w:val="clear" w:color="auto" w:fill="auto"/>
              <w:tabs>
                <w:tab w:val="left" w:pos="23"/>
              </w:tabs>
              <w:spacing w:before="0" w:after="0" w:line="274" w:lineRule="exact"/>
              <w:ind w:left="23" w:firstLine="0"/>
            </w:pPr>
            <w:r>
              <w:rPr>
                <w:sz w:val="20"/>
                <w:szCs w:val="20"/>
              </w:rPr>
              <w:t>- Приказ Минэнерго России от 30.06.2014 г. № 398 «Об утверждении требований к форме программ в области энергосбережения и повышения энергетической эффективности организаций с участием государства и муниципального образования, организаций, осуществляющих регулируемые виды деятельности, и отчётности о ходе их реализации»;</w:t>
            </w:r>
          </w:p>
          <w:p w14:paraId="3849C83D" w14:textId="77777777" w:rsidR="00E25E35" w:rsidRDefault="00E25E35" w:rsidP="00A02466">
            <w:pPr>
              <w:pStyle w:val="Standard"/>
              <w:ind w:left="23"/>
              <w:jc w:val="both"/>
            </w:pPr>
            <w:r>
              <w:rPr>
                <w:sz w:val="20"/>
                <w:szCs w:val="20"/>
              </w:rPr>
              <w:t xml:space="preserve">- </w:t>
            </w:r>
            <w:r>
              <w:rPr>
                <w:color w:val="000000"/>
                <w:sz w:val="20"/>
                <w:szCs w:val="20"/>
              </w:rPr>
              <w:t>Приказ Минэкономразвития России от 28.04.2021 г. № 231 «Об утверждении методики расчета значений целевых показателей в области энергосбережения и повышения энергетической эффективности, достижение которых обеспечивается в результате реализации региональных и муниципальных программ в области энергосбережения и повышения энергетической эффективности»;</w:t>
            </w:r>
          </w:p>
          <w:p w14:paraId="18683EC5" w14:textId="77777777" w:rsidR="00E25E35" w:rsidRDefault="00E25E35" w:rsidP="00A02466">
            <w:pPr>
              <w:pStyle w:val="3"/>
              <w:shd w:val="clear" w:color="auto" w:fill="auto"/>
              <w:tabs>
                <w:tab w:val="left" w:pos="23"/>
              </w:tabs>
              <w:spacing w:before="0" w:after="0" w:line="240" w:lineRule="auto"/>
              <w:ind w:left="23" w:firstLine="0"/>
            </w:pPr>
            <w:r>
              <w:rPr>
                <w:bCs/>
                <w:sz w:val="20"/>
                <w:szCs w:val="20"/>
              </w:rPr>
              <w:t>-Постановление Правительства РФ от 7 октября 2019 г. N 1289</w:t>
            </w:r>
            <w:r>
              <w:rPr>
                <w:bCs/>
                <w:sz w:val="20"/>
                <w:szCs w:val="20"/>
              </w:rPr>
              <w:br/>
              <w:t>"О требованиях к снижению государственными (муниципальными) учреждениями в сопоставимых условиях суммарного объема потребляемых ими дизельного и иного топлива, мазута, природного газа, тепловой энергии, электрической энергии, угля, а также объема потребляемой ими воды"</w:t>
            </w:r>
          </w:p>
          <w:p w14:paraId="20D5B686" w14:textId="77777777" w:rsidR="00E25E35" w:rsidRDefault="00E25E35" w:rsidP="00A02466">
            <w:pPr>
              <w:pStyle w:val="3"/>
              <w:shd w:val="clear" w:color="auto" w:fill="auto"/>
              <w:tabs>
                <w:tab w:val="left" w:pos="23"/>
              </w:tabs>
              <w:spacing w:before="0" w:after="0" w:line="240" w:lineRule="auto"/>
              <w:ind w:left="23" w:firstLine="0"/>
            </w:pPr>
            <w:r>
              <w:rPr>
                <w:sz w:val="20"/>
                <w:szCs w:val="20"/>
              </w:rPr>
              <w:t>- Приказ Министерства экономического развития РФ от 13 мая 2021 г. № 263 "О внесении изменений в приказ Минэкономразвития России от 15 июля 2020 г. N 425 "Об утверждении методических рекомендаций по определению в сопоставимых условиях целевого уровня снижения государственными (муниципальными) учреждениями суммарного объема потребляемых ими дизельного и иного топлива, мазута, природного газа, тепловой энергии, электрической энергии, угля, а также объема потребляемой ими воды"</w:t>
            </w:r>
          </w:p>
          <w:p w14:paraId="2EFD4560" w14:textId="77777777" w:rsidR="00E25E35" w:rsidRDefault="00E25E35" w:rsidP="00A02466">
            <w:pPr>
              <w:pStyle w:val="3"/>
              <w:shd w:val="clear" w:color="auto" w:fill="auto"/>
              <w:tabs>
                <w:tab w:val="left" w:pos="23"/>
              </w:tabs>
              <w:spacing w:before="0" w:after="0" w:line="240" w:lineRule="auto"/>
              <w:ind w:left="23" w:firstLine="0"/>
            </w:pPr>
            <w:r>
              <w:rPr>
                <w:sz w:val="20"/>
                <w:szCs w:val="20"/>
              </w:rPr>
              <w:t>- Приказ Минэкономразвития России от 19 марта 2026 г. № 200 «О внесении изменения в приложение № 2 к Методическим рекомендациям по определению в сопоставимых условиях целевого уровня снижения государственными (муниципальными) учреждениями суммарного объема потребляемых ими дизельного и иного топлива, мазута, природного газа, тепловой энергии, электрической энергии, угля, а также объема потребляемой ими воды, утвержденным Приказом Минэкономразвития России от 15 июля 2020 г. № 425»</w:t>
            </w:r>
          </w:p>
        </w:tc>
      </w:tr>
      <w:tr w:rsidR="00E25E35" w14:paraId="53C2D433" w14:textId="77777777" w:rsidTr="00A02466">
        <w:tc>
          <w:tcPr>
            <w:tcW w:w="10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182150" w14:textId="77777777" w:rsidR="00E25E35" w:rsidRDefault="00E25E35" w:rsidP="00E25E35">
            <w:pPr>
              <w:pStyle w:val="Standard"/>
              <w:numPr>
                <w:ilvl w:val="0"/>
                <w:numId w:val="1"/>
              </w:numPr>
              <w:ind w:left="0" w:firstLine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lastRenderedPageBreak/>
              <w:t>Требования к безопасности оказания услуг и безопасности результатов услуг:</w:t>
            </w:r>
          </w:p>
        </w:tc>
      </w:tr>
      <w:tr w:rsidR="00E25E35" w14:paraId="45B11FCF" w14:textId="77777777" w:rsidTr="00A02466">
        <w:tc>
          <w:tcPr>
            <w:tcW w:w="10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539612" w14:textId="77777777" w:rsidR="00E25E35" w:rsidRDefault="00E25E35" w:rsidP="00A02466">
            <w:pPr>
              <w:pStyle w:val="1"/>
              <w:spacing w:before="0"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Обеспечивать мероприятия, исключающие возможность несчастного случая, обусловленного спецификой работ, выполняемых Исполнителем, и самим объектом.</w:t>
            </w:r>
          </w:p>
        </w:tc>
      </w:tr>
      <w:tr w:rsidR="00E25E35" w14:paraId="188B7CA3" w14:textId="77777777" w:rsidTr="00A02466">
        <w:tc>
          <w:tcPr>
            <w:tcW w:w="10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1E1800" w14:textId="77777777" w:rsidR="00E25E35" w:rsidRDefault="00E25E35" w:rsidP="00E25E35">
            <w:pPr>
              <w:pStyle w:val="Standard"/>
              <w:numPr>
                <w:ilvl w:val="0"/>
                <w:numId w:val="1"/>
              </w:numPr>
              <w:ind w:left="0" w:firstLine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Порядок сдачи и приемки результатов услуг:</w:t>
            </w:r>
          </w:p>
        </w:tc>
      </w:tr>
      <w:tr w:rsidR="00E25E35" w14:paraId="695E3394" w14:textId="77777777" w:rsidTr="00A02466">
        <w:tc>
          <w:tcPr>
            <w:tcW w:w="10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393B61" w14:textId="6AE79854" w:rsidR="00E25E35" w:rsidRDefault="00E25E35" w:rsidP="00A02466">
            <w:pPr>
              <w:pStyle w:val="1"/>
              <w:spacing w:before="0" w:after="0"/>
            </w:pPr>
            <w:r>
              <w:rPr>
                <w:color w:val="000000"/>
                <w:sz w:val="20"/>
                <w:szCs w:val="20"/>
              </w:rPr>
              <w:t xml:space="preserve">8.1. В течение </w:t>
            </w:r>
            <w:r w:rsidR="00496235">
              <w:rPr>
                <w:color w:val="000000"/>
                <w:sz w:val="20"/>
                <w:szCs w:val="20"/>
              </w:rPr>
              <w:t>5</w:t>
            </w:r>
            <w:r>
              <w:rPr>
                <w:color w:val="000000"/>
                <w:sz w:val="20"/>
                <w:szCs w:val="20"/>
              </w:rPr>
              <w:t xml:space="preserve"> (</w:t>
            </w:r>
            <w:r w:rsidR="00496235">
              <w:rPr>
                <w:color w:val="000000"/>
                <w:sz w:val="20"/>
                <w:szCs w:val="20"/>
              </w:rPr>
              <w:t>пяти</w:t>
            </w:r>
            <w:r>
              <w:rPr>
                <w:color w:val="000000"/>
                <w:sz w:val="20"/>
                <w:szCs w:val="20"/>
              </w:rPr>
              <w:t>) рабочих дней со дня окончания оказания Услуг, Исполнитель обязан представить Заказчику следующие документы нарочно, почтой или уполномоченным представителем Исполнителя:</w:t>
            </w:r>
          </w:p>
          <w:p w14:paraId="40A7BAA0" w14:textId="77777777" w:rsidR="00E25E35" w:rsidRDefault="00E25E35" w:rsidP="00A02466">
            <w:pPr>
              <w:pStyle w:val="1"/>
              <w:spacing w:before="0" w:after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 оригинал договора;</w:t>
            </w:r>
          </w:p>
          <w:p w14:paraId="7DAF636A" w14:textId="77777777" w:rsidR="00E25E35" w:rsidRDefault="00E25E35" w:rsidP="00A02466">
            <w:pPr>
              <w:pStyle w:val="1"/>
              <w:spacing w:before="0" w:after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 счет на оказанные услуги;</w:t>
            </w:r>
          </w:p>
          <w:p w14:paraId="4C85CACD" w14:textId="45356B01" w:rsidR="00E25E35" w:rsidRDefault="00E25E35" w:rsidP="00A02466">
            <w:pPr>
              <w:pStyle w:val="1"/>
              <w:spacing w:before="0" w:after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 акт сдачи - приёма оказанных услуг</w:t>
            </w:r>
            <w:r w:rsidR="00496235">
              <w:rPr>
                <w:color w:val="000000"/>
                <w:sz w:val="20"/>
                <w:szCs w:val="20"/>
              </w:rPr>
              <w:t>.</w:t>
            </w:r>
          </w:p>
          <w:p w14:paraId="43C1E686" w14:textId="1937E851" w:rsidR="00E25E35" w:rsidRDefault="00E25E35" w:rsidP="00A02466">
            <w:pPr>
              <w:pStyle w:val="1"/>
              <w:spacing w:before="0" w:after="0"/>
            </w:pPr>
            <w:r>
              <w:rPr>
                <w:color w:val="000000"/>
                <w:sz w:val="20"/>
                <w:szCs w:val="20"/>
              </w:rPr>
              <w:t>- П</w:t>
            </w:r>
            <w:r>
              <w:rPr>
                <w:sz w:val="20"/>
                <w:szCs w:val="20"/>
              </w:rPr>
              <w:t xml:space="preserve">рограмму в области энергосбережения и повышения энергоэффективности на период </w:t>
            </w:r>
            <w:r w:rsidRPr="00B45B97">
              <w:t>2027-2029 гг.</w:t>
            </w:r>
            <w:r>
              <w:rPr>
                <w:sz w:val="20"/>
                <w:szCs w:val="20"/>
              </w:rPr>
              <w:t xml:space="preserve"> Заказчику в электронном виде</w:t>
            </w:r>
            <w:r w:rsidR="00496235">
              <w:rPr>
                <w:sz w:val="20"/>
                <w:szCs w:val="20"/>
              </w:rPr>
              <w:t>.</w:t>
            </w:r>
          </w:p>
          <w:p w14:paraId="00B58A89" w14:textId="77777777" w:rsidR="00E25E35" w:rsidRDefault="00E25E35" w:rsidP="00A02466">
            <w:pPr>
              <w:pStyle w:val="1"/>
              <w:spacing w:before="0" w:after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8.2. В течение 5 (пяти) рабочих дней со дня получения Акта и счета в полном объеме и оформленных надлежащим образом, Заказчик обязан либо принять услуги, указанные в Акте, подписав Акт, либо направить Исполнителю письменные мотивированные возражения к Акту.</w:t>
            </w:r>
          </w:p>
          <w:p w14:paraId="4F9053CE" w14:textId="2AF72D02" w:rsidR="00E25E35" w:rsidRDefault="00E25E35" w:rsidP="00A02466">
            <w:pPr>
              <w:pStyle w:val="1"/>
              <w:spacing w:before="0" w:after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8.3. Срок устранения Исполнителем недостатков составляет </w:t>
            </w:r>
            <w:r w:rsidR="00496235">
              <w:rPr>
                <w:color w:val="000000"/>
                <w:sz w:val="20"/>
                <w:szCs w:val="20"/>
              </w:rPr>
              <w:t>10</w:t>
            </w:r>
            <w:r>
              <w:rPr>
                <w:color w:val="000000"/>
                <w:sz w:val="20"/>
                <w:szCs w:val="20"/>
              </w:rPr>
              <w:t xml:space="preserve"> (</w:t>
            </w:r>
            <w:r w:rsidR="00496235">
              <w:rPr>
                <w:color w:val="000000"/>
                <w:sz w:val="20"/>
                <w:szCs w:val="20"/>
              </w:rPr>
              <w:t>десять</w:t>
            </w:r>
            <w:r>
              <w:rPr>
                <w:color w:val="000000"/>
                <w:sz w:val="20"/>
                <w:szCs w:val="20"/>
              </w:rPr>
              <w:t>) рабочих дней, со дня получения Исполнителем письменного мотивированного возражения Заказчика.</w:t>
            </w:r>
          </w:p>
          <w:p w14:paraId="6EEBDBDA" w14:textId="77777777" w:rsidR="00E25E35" w:rsidRDefault="00E25E35" w:rsidP="00A02466">
            <w:pPr>
              <w:pStyle w:val="1"/>
              <w:spacing w:before="0" w:after="0"/>
            </w:pPr>
            <w:r>
              <w:rPr>
                <w:color w:val="000000"/>
                <w:sz w:val="20"/>
                <w:szCs w:val="20"/>
              </w:rPr>
              <w:t>8.4. Услуги считаются оказанными Исполнителем надлежащим образом после подписания Сторонами Акта.</w:t>
            </w:r>
          </w:p>
        </w:tc>
      </w:tr>
    </w:tbl>
    <w:p w14:paraId="5DED987E" w14:textId="77777777" w:rsidR="00E25E35" w:rsidRPr="00DC6FB3" w:rsidRDefault="00E25E35" w:rsidP="00E25E35">
      <w:pPr>
        <w:tabs>
          <w:tab w:val="left" w:pos="0"/>
        </w:tabs>
        <w:ind w:right="-29" w:firstLine="284"/>
        <w:jc w:val="center"/>
        <w:rPr>
          <w:b/>
          <w:sz w:val="24"/>
          <w:szCs w:val="24"/>
        </w:rPr>
      </w:pPr>
    </w:p>
    <w:p w14:paraId="64DC8D3D" w14:textId="77777777" w:rsidR="00E917E7" w:rsidRDefault="00E917E7"/>
    <w:sectPr w:rsidR="00E917E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1A927AA"/>
    <w:multiLevelType w:val="multilevel"/>
    <w:tmpl w:val="B540FCE6"/>
    <w:styleLink w:val="WW8Num3"/>
    <w:lvl w:ilvl="0">
      <w:start w:val="3"/>
      <w:numFmt w:val="decimal"/>
      <w:lvlText w:val="%1."/>
      <w:lvlJc w:val="left"/>
      <w:pPr>
        <w:ind w:left="720" w:hanging="360"/>
      </w:pPr>
      <w:rPr>
        <w:rFonts w:cs="Times New Roman"/>
        <w:sz w:val="22"/>
      </w:rPr>
    </w:lvl>
    <w:lvl w:ilvl="1">
      <w:start w:val="1"/>
      <w:numFmt w:val="lowerLetter"/>
      <w:lvlText w:val="%1.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1.%2.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1.%2.%3.%4.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1.%2.%3.%4.%5.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1.%2.%3.%4.%5.%6.%7.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1.%2.%3.%4.%5.%6.%7.%8.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0"/>
    <w:lvlOverride w:ilvl="0">
      <w:startOverride w:val="3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5E35"/>
    <w:rsid w:val="003A79F5"/>
    <w:rsid w:val="00496235"/>
    <w:rsid w:val="00B45B97"/>
    <w:rsid w:val="00CF4F1E"/>
    <w:rsid w:val="00E25E35"/>
    <w:rsid w:val="00E917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65BA1A"/>
  <w15:chartTrackingRefBased/>
  <w15:docId w15:val="{5DAD849B-B1FD-41AE-8B48-7ADC2CE418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E25E3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E25E35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zh-CN"/>
    </w:rPr>
  </w:style>
  <w:style w:type="paragraph" w:customStyle="1" w:styleId="1">
    <w:name w:val="Обычный (веб)1"/>
    <w:basedOn w:val="Standard"/>
    <w:rsid w:val="00E25E35"/>
    <w:pPr>
      <w:spacing w:before="280" w:after="280"/>
    </w:pPr>
  </w:style>
  <w:style w:type="paragraph" w:customStyle="1" w:styleId="3">
    <w:name w:val="Основной текст3"/>
    <w:basedOn w:val="Standard"/>
    <w:rsid w:val="00E25E35"/>
    <w:pPr>
      <w:widowControl w:val="0"/>
      <w:shd w:val="clear" w:color="auto" w:fill="FFFFFF"/>
      <w:spacing w:before="300" w:after="420" w:line="0" w:lineRule="atLeast"/>
      <w:ind w:hanging="360"/>
      <w:jc w:val="both"/>
    </w:pPr>
    <w:rPr>
      <w:spacing w:val="3"/>
      <w:sz w:val="21"/>
      <w:szCs w:val="21"/>
    </w:rPr>
  </w:style>
  <w:style w:type="numbering" w:customStyle="1" w:styleId="WW8Num3">
    <w:name w:val="WW8Num3"/>
    <w:basedOn w:val="a2"/>
    <w:rsid w:val="00E25E35"/>
    <w:pPr>
      <w:numPr>
        <w:numId w:val="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949</Words>
  <Characters>5415</Characters>
  <Application>Microsoft Office Word</Application>
  <DocSecurity>0</DocSecurity>
  <Lines>45</Lines>
  <Paragraphs>12</Paragraphs>
  <ScaleCrop>false</ScaleCrop>
  <Company/>
  <LinksUpToDate>false</LinksUpToDate>
  <CharactersWithSpaces>6352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Victoria</dc:creator>
  <cp:keywords/>
  <dc:description/>
  <cp:lastModifiedBy>али Гаджиев</cp:lastModifiedBy>
  <cp:revision>6</cp:revision>
  <dcterms:created xsi:type="dcterms:W3CDTF">2026-08-25T13:38:00Z</dcterms:created>
  <dcterms:modified xsi:type="dcterms:W3CDTF">2026-09-22T10:10:00Z</dcterms:modified>
</cp:coreProperties>
</file>